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849" w:type="dxa"/>
        <w:tblLook w:val="04A0" w:firstRow="1" w:lastRow="0" w:firstColumn="1" w:lastColumn="0" w:noHBand="0" w:noVBand="1"/>
      </w:tblPr>
      <w:tblGrid>
        <w:gridCol w:w="828"/>
        <w:gridCol w:w="3245"/>
        <w:gridCol w:w="6766"/>
        <w:gridCol w:w="2646"/>
        <w:gridCol w:w="2364"/>
      </w:tblGrid>
      <w:tr w:rsidR="00E1269E" w:rsidTr="006343BD">
        <w:trPr>
          <w:trHeight w:val="1269"/>
        </w:trPr>
        <w:tc>
          <w:tcPr>
            <w:tcW w:w="834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89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6766" w:type="dxa"/>
            <w:tcBorders>
              <w:right w:val="nil"/>
            </w:tcBorders>
          </w:tcPr>
          <w:p w:rsidR="00F6254F" w:rsidRPr="00F6254F" w:rsidRDefault="00FD246A" w:rsidP="00FD246A">
            <w:pPr>
              <w:ind w:left="-243"/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</w:t>
            </w:r>
            <w:r w:rsidR="00F6254F"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2860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400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7/9</w:t>
            </w:r>
          </w:p>
        </w:tc>
        <w:tc>
          <w:tcPr>
            <w:tcW w:w="2989" w:type="dxa"/>
          </w:tcPr>
          <w:p w:rsidR="00A14610" w:rsidRPr="00A14610" w:rsidRDefault="00A14610" w:rsidP="00F6254F">
            <w:pPr>
              <w:rPr>
                <w:b/>
              </w:rPr>
            </w:pPr>
            <w:r w:rsidRPr="00A14610">
              <w:rPr>
                <w:b/>
              </w:rPr>
              <w:t>Powers and Roots</w:t>
            </w:r>
          </w:p>
          <w:p w:rsidR="00F6254F" w:rsidRDefault="00333F98" w:rsidP="00F6254F">
            <w:r>
              <w:t>-Calculating with Powers and Roots</w:t>
            </w:r>
          </w:p>
          <w:p w:rsidR="00333F98" w:rsidRDefault="00333F98" w:rsidP="00F6254F"/>
        </w:tc>
        <w:tc>
          <w:tcPr>
            <w:tcW w:w="6766" w:type="dxa"/>
            <w:tcBorders>
              <w:right w:val="nil"/>
            </w:tcBorders>
          </w:tcPr>
          <w:p w:rsidR="00F6254F" w:rsidRDefault="00EB4CA7" w:rsidP="00F6254F">
            <w:hyperlink r:id="rId7" w:history="1">
              <w:r w:rsidR="006616B0" w:rsidRPr="00560A40">
                <w:rPr>
                  <w:rStyle w:val="Hyperlink"/>
                </w:rPr>
                <w:t>https://corbettmaths.com/2013/03/03/fractionalindices/</w:t>
              </w:r>
            </w:hyperlink>
          </w:p>
          <w:p w:rsidR="006616B0" w:rsidRDefault="00EB4CA7" w:rsidP="00F6254F">
            <w:hyperlink r:id="rId8" w:history="1">
              <w:r w:rsidR="006616B0" w:rsidRPr="00560A40">
                <w:rPr>
                  <w:rStyle w:val="Hyperlink"/>
                </w:rPr>
                <w:t>https://corbettmaths.com/2013/03/13/laws-of-indices-algebra</w:t>
              </w:r>
            </w:hyperlink>
          </w:p>
          <w:p w:rsidR="006616B0" w:rsidRDefault="00EB4CA7" w:rsidP="00F6254F">
            <w:hyperlink r:id="rId9" w:history="1">
              <w:r w:rsidR="006616B0">
                <w:rPr>
                  <w:rStyle w:val="Hyperlink"/>
                </w:rPr>
                <w:t>https://corbettmaths.com/wp-content/uploads/2013/02/laws-of-indices-algebra-pdf.pdf</w:t>
              </w:r>
            </w:hyperlink>
          </w:p>
          <w:p w:rsidR="006616B0" w:rsidRDefault="00EB4CA7" w:rsidP="00F6254F">
            <w:pPr>
              <w:rPr>
                <w:rStyle w:val="Hyperlink"/>
              </w:rPr>
            </w:pPr>
            <w:hyperlink r:id="rId10" w:history="1">
              <w:r w:rsidR="006616B0">
                <w:rPr>
                  <w:rStyle w:val="Hyperlink"/>
                </w:rPr>
                <w:t>https://corbettmaths.com/2013/03/24/negative-indices/</w:t>
              </w:r>
            </w:hyperlink>
          </w:p>
          <w:p w:rsidR="00E17B5C" w:rsidRDefault="00E17B5C" w:rsidP="00E17B5C">
            <w:hyperlink r:id="rId11" w:history="1">
              <w:r w:rsidRPr="002841E4">
                <w:rPr>
                  <w:rStyle w:val="Hyperlink"/>
                </w:rPr>
                <w:t>https://corbettmaths.com/wp-content/uploads/2013/02/square-numbers-and-square-roots-pdf1.pdf</w:t>
              </w:r>
            </w:hyperlink>
          </w:p>
          <w:p w:rsidR="00E17B5C" w:rsidRDefault="00E17B5C" w:rsidP="00E17B5C">
            <w:pPr>
              <w:rPr>
                <w:rStyle w:val="Hyperlink"/>
              </w:rPr>
            </w:pPr>
            <w:hyperlink r:id="rId12" w:history="1">
              <w:r w:rsidRPr="002841E4">
                <w:rPr>
                  <w:rStyle w:val="Hyperlink"/>
                </w:rPr>
                <w:t>https://corbettmaths.com/wp-content/uploads/2013/02/laws-of-indices-algebra-pdf.pdf</w:t>
              </w:r>
            </w:hyperlink>
          </w:p>
          <w:p w:rsidR="00E17B5C" w:rsidRDefault="00E17B5C" w:rsidP="00F6254F"/>
        </w:tc>
        <w:tc>
          <w:tcPr>
            <w:tcW w:w="2860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400" w:type="dxa"/>
          </w:tcPr>
          <w:p w:rsidR="00F6254F" w:rsidRPr="0018405E" w:rsidRDefault="00A14610" w:rsidP="00F6254F">
            <w:r>
              <w:t xml:space="preserve">1 ½ </w:t>
            </w:r>
            <w:r w:rsidR="008223DF">
              <w:t>wee</w:t>
            </w:r>
            <w:r>
              <w:t>ks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8223DF" w:rsidRDefault="008223DF" w:rsidP="00F6254F"/>
          <w:p w:rsidR="008223DF" w:rsidRDefault="008223DF" w:rsidP="00F6254F"/>
          <w:p w:rsidR="00F6254F" w:rsidRDefault="00F6254F" w:rsidP="00F6254F">
            <w:r>
              <w:t>14/9</w:t>
            </w:r>
          </w:p>
        </w:tc>
        <w:tc>
          <w:tcPr>
            <w:tcW w:w="2989" w:type="dxa"/>
          </w:tcPr>
          <w:p w:rsidR="008223DF" w:rsidRPr="00A14610" w:rsidRDefault="008223DF" w:rsidP="008223DF">
            <w:pPr>
              <w:rPr>
                <w:b/>
              </w:rPr>
            </w:pPr>
            <w:r w:rsidRPr="00A14610">
              <w:rPr>
                <w:b/>
              </w:rPr>
              <w:t>Powers and Roots</w:t>
            </w:r>
          </w:p>
          <w:p w:rsidR="00A14610" w:rsidRDefault="008223DF" w:rsidP="00A14610">
            <w:r>
              <w:t>- Surds and Irrational Numbers</w:t>
            </w:r>
          </w:p>
        </w:tc>
        <w:tc>
          <w:tcPr>
            <w:tcW w:w="6766" w:type="dxa"/>
            <w:tcBorders>
              <w:right w:val="nil"/>
            </w:tcBorders>
          </w:tcPr>
          <w:p w:rsidR="00F6254F" w:rsidRDefault="00EB4CA7" w:rsidP="00F6254F">
            <w:hyperlink r:id="rId13" w:history="1">
              <w:r w:rsidR="006616B0">
                <w:rPr>
                  <w:rStyle w:val="Hyperlink"/>
                </w:rPr>
                <w:t>https://corbettmaths.com/2013/05/11/surds/</w:t>
              </w:r>
            </w:hyperlink>
          </w:p>
          <w:p w:rsidR="006616B0" w:rsidRDefault="00EB4CA7" w:rsidP="00F6254F">
            <w:hyperlink r:id="rId14" w:history="1">
              <w:r w:rsidR="006616B0">
                <w:rPr>
                  <w:rStyle w:val="Hyperlink"/>
                </w:rPr>
                <w:t>https://corbettmaths.com/2013/05/11/surds-addition/</w:t>
              </w:r>
            </w:hyperlink>
          </w:p>
          <w:p w:rsidR="006616B0" w:rsidRDefault="00EB4CA7" w:rsidP="00F6254F">
            <w:hyperlink r:id="rId15" w:history="1">
              <w:r w:rsidR="006616B0">
                <w:rPr>
                  <w:rStyle w:val="Hyperlink"/>
                </w:rPr>
                <w:t>https://corbettmaths.com/2013/05/11/rationalising-denominators/</w:t>
              </w:r>
            </w:hyperlink>
          </w:p>
          <w:p w:rsidR="0050308B" w:rsidRDefault="00EB4CA7" w:rsidP="00F6254F">
            <w:pPr>
              <w:rPr>
                <w:rStyle w:val="Hyperlink"/>
              </w:rPr>
            </w:pPr>
            <w:hyperlink r:id="rId16" w:history="1">
              <w:r w:rsidR="00662D02">
                <w:rPr>
                  <w:rStyle w:val="Hyperlink"/>
                </w:rPr>
                <w:t>https://members.gcsepod.com/shared/podcasts/title/10215/62484</w:t>
              </w:r>
            </w:hyperlink>
          </w:p>
          <w:p w:rsidR="00297239" w:rsidRDefault="00297239" w:rsidP="00F6254F">
            <w:hyperlink r:id="rId17" w:history="1">
              <w:r w:rsidRPr="002841E4">
                <w:rPr>
                  <w:rStyle w:val="Hyperlink"/>
                </w:rPr>
                <w:t>https://corbettmaths.com/wp-content/uploads/2013/02/surds.pdf</w:t>
              </w:r>
            </w:hyperlink>
          </w:p>
          <w:p w:rsidR="00297239" w:rsidRDefault="00297239" w:rsidP="00F6254F">
            <w:hyperlink r:id="rId18" w:history="1">
              <w:r w:rsidRPr="002841E4">
                <w:rPr>
                  <w:rStyle w:val="Hyperlink"/>
                </w:rPr>
                <w:t>https://corbettmaths.com/wp-content/uploads/2013/02/surds.pdf</w:t>
              </w:r>
            </w:hyperlink>
          </w:p>
          <w:p w:rsidR="0050308B" w:rsidRDefault="0050308B" w:rsidP="00F6254F">
            <w:bookmarkStart w:id="0" w:name="_GoBack"/>
            <w:bookmarkEnd w:id="0"/>
          </w:p>
        </w:tc>
        <w:tc>
          <w:tcPr>
            <w:tcW w:w="2860" w:type="dxa"/>
            <w:tcBorders>
              <w:left w:val="nil"/>
              <w:bottom w:val="single" w:sz="4" w:space="0" w:color="auto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8223DF" w:rsidRDefault="008223DF" w:rsidP="00F6254F">
            <w:pPr>
              <w:rPr>
                <w:b/>
              </w:rPr>
            </w:pPr>
            <w:r w:rsidRPr="008223DF">
              <w:rPr>
                <w:b/>
              </w:rPr>
              <w:t>Continued from week 7/9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21/9</w:t>
            </w:r>
          </w:p>
        </w:tc>
        <w:tc>
          <w:tcPr>
            <w:tcW w:w="2989" w:type="dxa"/>
          </w:tcPr>
          <w:p w:rsidR="008223DF" w:rsidRPr="00A14610" w:rsidRDefault="008223DF" w:rsidP="008223DF">
            <w:pPr>
              <w:rPr>
                <w:b/>
              </w:rPr>
            </w:pPr>
            <w:r w:rsidRPr="00A14610">
              <w:rPr>
                <w:b/>
              </w:rPr>
              <w:t>Indices</w:t>
            </w:r>
          </w:p>
          <w:p w:rsidR="008223DF" w:rsidRDefault="008223DF" w:rsidP="008223DF">
            <w:r>
              <w:t>-Multiplying and diving in index form</w:t>
            </w:r>
          </w:p>
          <w:p w:rsidR="008223DF" w:rsidRDefault="008223DF" w:rsidP="008223DF">
            <w:r>
              <w:t>-Raise indices to powers</w:t>
            </w:r>
          </w:p>
          <w:p w:rsidR="008223DF" w:rsidRDefault="008223DF" w:rsidP="008223DF">
            <w:r>
              <w:t>-Calculate with negative powers and a power of zero</w:t>
            </w:r>
          </w:p>
          <w:p w:rsidR="008223DF" w:rsidRDefault="008223DF" w:rsidP="008223DF">
            <w:r>
              <w:t>-Calculate with fractional indices</w:t>
            </w:r>
          </w:p>
          <w:p w:rsidR="008223DF" w:rsidRDefault="008223DF" w:rsidP="008223DF">
            <w:r>
              <w:t>-Solve complex equations with indices</w:t>
            </w:r>
          </w:p>
          <w:p w:rsidR="00F6254F" w:rsidRPr="008223DF" w:rsidRDefault="00F6254F" w:rsidP="00F6254F">
            <w:pPr>
              <w:rPr>
                <w:b/>
              </w:rPr>
            </w:pPr>
          </w:p>
        </w:tc>
        <w:tc>
          <w:tcPr>
            <w:tcW w:w="6766" w:type="dxa"/>
            <w:tcBorders>
              <w:right w:val="nil"/>
            </w:tcBorders>
          </w:tcPr>
          <w:p w:rsidR="00F6254F" w:rsidRDefault="00EB4CA7" w:rsidP="00FB67D9">
            <w:pPr>
              <w:ind w:hanging="131"/>
            </w:pPr>
            <w:hyperlink r:id="rId19" w:history="1">
              <w:r w:rsidR="0050308B">
                <w:rPr>
                  <w:rStyle w:val="Hyperlink"/>
                </w:rPr>
                <w:t>https://members.gcsepod.com/shared/podcasts/title/10215/62482</w:t>
              </w:r>
            </w:hyperlink>
          </w:p>
          <w:p w:rsidR="0050308B" w:rsidRDefault="0050308B" w:rsidP="00FB67D9">
            <w:pPr>
              <w:ind w:hanging="131"/>
            </w:pPr>
          </w:p>
          <w:p w:rsidR="0050308B" w:rsidRDefault="00EB4CA7" w:rsidP="00FB67D9">
            <w:pPr>
              <w:ind w:hanging="131"/>
            </w:pPr>
            <w:hyperlink r:id="rId20" w:history="1">
              <w:r w:rsidR="0050308B">
                <w:rPr>
                  <w:rStyle w:val="Hyperlink"/>
                </w:rPr>
                <w:t>https://members.gcsepod.com/shared/podcasts/title/10215/62480</w:t>
              </w:r>
            </w:hyperlink>
          </w:p>
          <w:p w:rsidR="00662D02" w:rsidRDefault="00662D02" w:rsidP="00FB67D9">
            <w:pPr>
              <w:ind w:hanging="131"/>
            </w:pPr>
          </w:p>
          <w:p w:rsidR="00662D02" w:rsidRDefault="00EB4CA7" w:rsidP="00FB67D9">
            <w:pPr>
              <w:ind w:hanging="131"/>
            </w:pPr>
            <w:hyperlink r:id="rId21" w:history="1">
              <w:r w:rsidR="00662D02">
                <w:rPr>
                  <w:rStyle w:val="Hyperlink"/>
                </w:rPr>
                <w:t>https://members.gcsepod.com/shared/podcasts/chapter/62479</w:t>
              </w:r>
            </w:hyperlink>
          </w:p>
          <w:p w:rsidR="00662D02" w:rsidRDefault="00662D02" w:rsidP="00FB67D9">
            <w:pPr>
              <w:ind w:hanging="131"/>
            </w:pPr>
          </w:p>
          <w:p w:rsidR="00E32F0F" w:rsidRDefault="00E32F0F" w:rsidP="00E32F0F">
            <w:hyperlink r:id="rId22" w:history="1">
              <w:r w:rsidRPr="002841E4">
                <w:rPr>
                  <w:rStyle w:val="Hyperlink"/>
                </w:rPr>
                <w:t>https://corbettmaths.com/wp-content/uploads/2013/02/laws-of-indices-algebra-pdf.pdf</w:t>
              </w:r>
            </w:hyperlink>
          </w:p>
          <w:p w:rsidR="00662D02" w:rsidRDefault="00662D02" w:rsidP="00FB67D9">
            <w:pPr>
              <w:ind w:hanging="131"/>
            </w:pPr>
          </w:p>
          <w:p w:rsidR="0050308B" w:rsidRDefault="0050308B" w:rsidP="00FB67D9">
            <w:pPr>
              <w:ind w:hanging="131"/>
            </w:pP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50308B">
            <w:pPr>
              <w:jc w:val="both"/>
            </w:pPr>
          </w:p>
          <w:p w:rsidR="00662D02" w:rsidRDefault="00662D02" w:rsidP="0050308B">
            <w:pPr>
              <w:jc w:val="both"/>
            </w:pPr>
          </w:p>
        </w:tc>
        <w:tc>
          <w:tcPr>
            <w:tcW w:w="2400" w:type="dxa"/>
          </w:tcPr>
          <w:p w:rsidR="00F6254F" w:rsidRPr="008223DF" w:rsidRDefault="008223DF" w:rsidP="00F6254F">
            <w:r w:rsidRPr="008223DF">
              <w:t>1 week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Default="00F6254F" w:rsidP="00F6254F">
            <w:r>
              <w:t>28/9</w:t>
            </w:r>
          </w:p>
        </w:tc>
        <w:tc>
          <w:tcPr>
            <w:tcW w:w="2989" w:type="dxa"/>
          </w:tcPr>
          <w:p w:rsidR="00F6254F" w:rsidRDefault="008223DF" w:rsidP="00F6254F">
            <w:pPr>
              <w:rPr>
                <w:b/>
              </w:rPr>
            </w:pPr>
            <w:r w:rsidRPr="008223DF">
              <w:rPr>
                <w:b/>
              </w:rPr>
              <w:t>Standard Form</w:t>
            </w:r>
          </w:p>
          <w:p w:rsidR="008223DF" w:rsidRDefault="008223DF" w:rsidP="008223DF">
            <w:r w:rsidRPr="008223DF">
              <w:rPr>
                <w:b/>
              </w:rPr>
              <w:t>-</w:t>
            </w:r>
            <w:r>
              <w:t xml:space="preserve"> Convert numbers to and from standard form</w:t>
            </w:r>
          </w:p>
          <w:p w:rsidR="008223DF" w:rsidRDefault="008223DF" w:rsidP="008223DF">
            <w:r>
              <w:t>- Calculate with numbers in standard form</w:t>
            </w:r>
          </w:p>
          <w:p w:rsidR="008223DF" w:rsidRDefault="008223DF" w:rsidP="008223DF">
            <w:r>
              <w:lastRenderedPageBreak/>
              <w:t>- Solve problems with numbers in standard form</w:t>
            </w:r>
          </w:p>
          <w:p w:rsidR="00E1269E" w:rsidRDefault="00E1269E" w:rsidP="008223DF"/>
          <w:p w:rsidR="00E1269E" w:rsidRDefault="00E1269E" w:rsidP="008223DF"/>
        </w:tc>
        <w:tc>
          <w:tcPr>
            <w:tcW w:w="6766" w:type="dxa"/>
            <w:tcBorders>
              <w:right w:val="nil"/>
            </w:tcBorders>
          </w:tcPr>
          <w:p w:rsidR="00F6254F" w:rsidRDefault="00EB4CA7" w:rsidP="00F6254F">
            <w:hyperlink r:id="rId23" w:history="1">
              <w:r w:rsidR="00662D02">
                <w:rPr>
                  <w:rStyle w:val="Hyperlink"/>
                </w:rPr>
                <w:t>https://members.gcsepod.com/shared/search?search=standard%20form</w:t>
              </w:r>
            </w:hyperlink>
          </w:p>
          <w:p w:rsidR="00E32F0F" w:rsidRDefault="00E32F0F" w:rsidP="00E32F0F">
            <w:hyperlink r:id="rId24" w:history="1">
              <w:r w:rsidRPr="002841E4">
                <w:rPr>
                  <w:rStyle w:val="Hyperlink"/>
                </w:rPr>
                <w:t>https://corbettmaths.com/wp-content/uploads/2013/02/standard-form-pdf.pdf</w:t>
              </w:r>
            </w:hyperlink>
          </w:p>
          <w:p w:rsidR="00E32F0F" w:rsidRDefault="00E32F0F" w:rsidP="00E32F0F"/>
          <w:p w:rsidR="00662D02" w:rsidRDefault="00662D02" w:rsidP="00F6254F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8223DF" w:rsidRDefault="008223DF" w:rsidP="00F6254F">
            <w:r w:rsidRPr="008223DF">
              <w:t>1 week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5/10</w:t>
            </w:r>
          </w:p>
        </w:tc>
        <w:tc>
          <w:tcPr>
            <w:tcW w:w="2989" w:type="dxa"/>
          </w:tcPr>
          <w:p w:rsidR="00F6254F" w:rsidRDefault="008223DF" w:rsidP="00F6254F">
            <w:pPr>
              <w:rPr>
                <w:b/>
              </w:rPr>
            </w:pPr>
            <w:r w:rsidRPr="008223DF">
              <w:rPr>
                <w:b/>
              </w:rPr>
              <w:t>Sequences</w:t>
            </w:r>
          </w:p>
          <w:p w:rsidR="00E1269E" w:rsidRDefault="00E1269E" w:rsidP="00E1269E">
            <w:r w:rsidRPr="00E1269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1269E">
              <w:t>Recognise and describe various types of sequences</w:t>
            </w:r>
          </w:p>
          <w:p w:rsidR="00E1269E" w:rsidRDefault="00E1269E" w:rsidP="00E1269E">
            <w:r>
              <w:t>- Find the nth term of an arithmetic sequence and solve problems</w:t>
            </w:r>
          </w:p>
          <w:p w:rsidR="00E1269E" w:rsidRDefault="00E1269E" w:rsidP="00E1269E">
            <w:r>
              <w:t>-Calculate the nth term of geometric sequences</w:t>
            </w:r>
          </w:p>
          <w:p w:rsidR="00E1269E" w:rsidRPr="00E1269E" w:rsidRDefault="00E1269E" w:rsidP="00E1269E">
            <w:pPr>
              <w:rPr>
                <w:b/>
              </w:rPr>
            </w:pPr>
          </w:p>
          <w:p w:rsidR="00E1269E" w:rsidRPr="00E1269E" w:rsidRDefault="00E1269E" w:rsidP="00E1269E">
            <w:pPr>
              <w:rPr>
                <w:b/>
              </w:rPr>
            </w:pPr>
          </w:p>
        </w:tc>
        <w:tc>
          <w:tcPr>
            <w:tcW w:w="6766" w:type="dxa"/>
            <w:tcBorders>
              <w:right w:val="nil"/>
            </w:tcBorders>
          </w:tcPr>
          <w:p w:rsidR="00F6254F" w:rsidRDefault="00EB4CA7" w:rsidP="00F6254F">
            <w:pPr>
              <w:rPr>
                <w:rFonts w:ascii="Geomanist" w:eastAsia="Times New Roman" w:hAnsi="Geomanist" w:cs="Calibri"/>
                <w:color w:val="0563C1"/>
                <w:u w:val="single"/>
                <w:lang w:eastAsia="en-GB"/>
              </w:rPr>
            </w:pPr>
            <w:hyperlink r:id="rId25" w:history="1">
              <w:r w:rsidR="009A4E8D" w:rsidRPr="006709B5">
                <w:rPr>
                  <w:rFonts w:ascii="Geomanist" w:eastAsia="Times New Roman" w:hAnsi="Geomanist" w:cs="Calibri"/>
                  <w:color w:val="0563C1"/>
                  <w:u w:val="single"/>
                  <w:lang w:eastAsia="en-GB"/>
                </w:rPr>
                <w:t>Sequences</w:t>
              </w:r>
            </w:hyperlink>
          </w:p>
          <w:p w:rsidR="009A4E8D" w:rsidRDefault="00EB4CA7" w:rsidP="00F6254F">
            <w:hyperlink r:id="rId26" w:history="1">
              <w:r w:rsidR="009A4E8D">
                <w:rPr>
                  <w:rStyle w:val="Hyperlink"/>
                </w:rPr>
                <w:t>https://members.gcsepod.com/shared/podcasts/title/12381/76225</w:t>
              </w:r>
            </w:hyperlink>
          </w:p>
          <w:p w:rsidR="009A4E8D" w:rsidRDefault="00EB4CA7" w:rsidP="00F6254F">
            <w:hyperlink r:id="rId27" w:history="1">
              <w:r w:rsidR="009A4E8D">
                <w:rPr>
                  <w:rStyle w:val="Hyperlink"/>
                </w:rPr>
                <w:t>https://members.gcsepod.com/shared/podcasts/title/10195/62893</w:t>
              </w:r>
            </w:hyperlink>
          </w:p>
          <w:p w:rsidR="009A4E8D" w:rsidRDefault="00EB4CA7" w:rsidP="00F6254F">
            <w:hyperlink r:id="rId28" w:history="1">
              <w:r w:rsidR="009A4E8D">
                <w:rPr>
                  <w:rStyle w:val="Hyperlink"/>
                </w:rPr>
                <w:t>https://corbettmaths.com/2012/08/20/the-nth-term-for-linear-sequences/</w:t>
              </w:r>
            </w:hyperlink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E1269E" w:rsidP="00F6254F">
            <w:r w:rsidRPr="00E1269E">
              <w:t>1 week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Default="00F6254F" w:rsidP="00F6254F">
            <w:r>
              <w:t>12/10</w:t>
            </w:r>
          </w:p>
        </w:tc>
        <w:tc>
          <w:tcPr>
            <w:tcW w:w="2989" w:type="dxa"/>
          </w:tcPr>
          <w:p w:rsidR="00E1269E" w:rsidRPr="00E1269E" w:rsidRDefault="00E1269E" w:rsidP="00E1269E">
            <w:pPr>
              <w:rPr>
                <w:b/>
              </w:rPr>
            </w:pPr>
            <w:r w:rsidRPr="00E1269E">
              <w:rPr>
                <w:b/>
              </w:rPr>
              <w:t>Sequences (cont’d)</w:t>
            </w:r>
          </w:p>
          <w:p w:rsidR="00E1269E" w:rsidRDefault="00E1269E" w:rsidP="00E1269E">
            <w:r>
              <w:t>Further geometric sequences (surds as common ratio)</w:t>
            </w:r>
          </w:p>
          <w:p w:rsidR="00E1269E" w:rsidRDefault="00E1269E" w:rsidP="00E1269E">
            <w:r>
              <w:t>- Recognise and continue quadratic sequences</w:t>
            </w:r>
          </w:p>
          <w:p w:rsidR="00F6254F" w:rsidRDefault="00E1269E" w:rsidP="00E1269E">
            <w:r>
              <w:t>-Find the nth term of quadratic sequences</w:t>
            </w:r>
          </w:p>
        </w:tc>
        <w:tc>
          <w:tcPr>
            <w:tcW w:w="6766" w:type="dxa"/>
            <w:tcBorders>
              <w:right w:val="nil"/>
            </w:tcBorders>
          </w:tcPr>
          <w:p w:rsidR="0050308B" w:rsidRDefault="00EB4CA7" w:rsidP="0050308B">
            <w:hyperlink r:id="rId29" w:history="1">
              <w:r w:rsidR="0050308B">
                <w:rPr>
                  <w:rStyle w:val="Hyperlink"/>
                </w:rPr>
                <w:t>https://members.gcsepod.com/shared/podcasts/title/10195/62896</w:t>
              </w:r>
            </w:hyperlink>
          </w:p>
          <w:p w:rsidR="00F6254F" w:rsidRDefault="00EB4CA7" w:rsidP="0050308B">
            <w:hyperlink r:id="rId30" w:history="1">
              <w:r w:rsidR="0050308B">
                <w:rPr>
                  <w:rStyle w:val="Hyperlink"/>
                </w:rPr>
                <w:t>https://members.gcsepod.com/shared/podcasts/title/10195/62891</w:t>
              </w:r>
            </w:hyperlink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E1269E" w:rsidP="00F6254F">
            <w:pPr>
              <w:rPr>
                <w:b/>
              </w:rPr>
            </w:pPr>
            <w:r w:rsidRPr="00E1269E">
              <w:rPr>
                <w:b/>
              </w:rPr>
              <w:t>1 week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19/10</w:t>
            </w:r>
          </w:p>
        </w:tc>
        <w:tc>
          <w:tcPr>
            <w:tcW w:w="2989" w:type="dxa"/>
          </w:tcPr>
          <w:p w:rsidR="00F6254F" w:rsidRDefault="006343BD" w:rsidP="00F6254F">
            <w:pPr>
              <w:rPr>
                <w:b/>
              </w:rPr>
            </w:pPr>
            <w:r>
              <w:rPr>
                <w:b/>
              </w:rPr>
              <w:t>(Revision of Powers/Roots/S</w:t>
            </w:r>
            <w:r w:rsidR="003664DB">
              <w:rPr>
                <w:b/>
              </w:rPr>
              <w:t>urds/</w:t>
            </w:r>
            <w:r>
              <w:rPr>
                <w:b/>
              </w:rPr>
              <w:t>S</w:t>
            </w:r>
            <w:r w:rsidR="00FB67D9" w:rsidRPr="00FB67D9">
              <w:rPr>
                <w:b/>
              </w:rPr>
              <w:t>equences)</w:t>
            </w:r>
          </w:p>
          <w:p w:rsidR="00FB67D9" w:rsidRPr="00FB67D9" w:rsidRDefault="00FB67D9" w:rsidP="00FB67D9">
            <w:pPr>
              <w:rPr>
                <w:b/>
                <w:i/>
                <w:u w:val="single"/>
              </w:rPr>
            </w:pPr>
            <w:r w:rsidRPr="00FB67D9">
              <w:rPr>
                <w:b/>
                <w:i/>
                <w:u w:val="single"/>
              </w:rPr>
              <w:t xml:space="preserve">End Of Term </w:t>
            </w:r>
            <w:r>
              <w:rPr>
                <w:b/>
                <w:i/>
                <w:u w:val="single"/>
              </w:rPr>
              <w:t>A</w:t>
            </w:r>
            <w:r w:rsidRPr="00FB67D9">
              <w:rPr>
                <w:b/>
                <w:i/>
                <w:u w:val="single"/>
              </w:rPr>
              <w:t>ssessment</w:t>
            </w:r>
          </w:p>
        </w:tc>
        <w:tc>
          <w:tcPr>
            <w:tcW w:w="6766" w:type="dxa"/>
            <w:tcBorders>
              <w:right w:val="nil"/>
            </w:tcBorders>
          </w:tcPr>
          <w:p w:rsidR="003664DB" w:rsidRDefault="00EB4CA7" w:rsidP="003664DB">
            <w:hyperlink r:id="rId31" w:history="1">
              <w:r w:rsidR="003664DB" w:rsidRPr="000C3351">
                <w:rPr>
                  <w:rStyle w:val="Hyperlink"/>
                </w:rPr>
                <w:t>https://corbettmaths.com/wp-content/uploads/2019/02/Laws-of-Indices-174-pdf.pdf</w:t>
              </w:r>
            </w:hyperlink>
          </w:p>
          <w:p w:rsidR="00526436" w:rsidRDefault="00EB4CA7" w:rsidP="003664DB">
            <w:hyperlink r:id="rId32" w:history="1">
              <w:r w:rsidR="00526436" w:rsidRPr="000C3351">
                <w:rPr>
                  <w:rStyle w:val="Hyperlink"/>
                </w:rPr>
                <w:t>https://corbettmaths.com/wp-content/uploads/2013/02/surds.pdf</w:t>
              </w:r>
            </w:hyperlink>
          </w:p>
          <w:p w:rsidR="00526436" w:rsidRDefault="00EB4CA7" w:rsidP="003664DB">
            <w:hyperlink r:id="rId33" w:history="1">
              <w:r w:rsidR="00526436" w:rsidRPr="000C3351">
                <w:rPr>
                  <w:rStyle w:val="Hyperlink"/>
                </w:rPr>
                <w:t>https://corbettmaths.com/wp-content/uploads/2018/12/nth-term-pdf.pdf</w:t>
              </w:r>
            </w:hyperlink>
          </w:p>
          <w:p w:rsidR="00F6254F" w:rsidRDefault="00EB4CA7" w:rsidP="00526436">
            <w:hyperlink r:id="rId34" w:history="1">
              <w:r w:rsidR="00526436" w:rsidRPr="000C3351">
                <w:rPr>
                  <w:rStyle w:val="Hyperlink"/>
                </w:rPr>
                <w:t>https://corbettmaths.com/wp-content/uploads/2018/12/nth-term-pdf.pdf</w:t>
              </w:r>
            </w:hyperlink>
          </w:p>
          <w:p w:rsidR="00526436" w:rsidRDefault="00526436" w:rsidP="00526436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FB67D9" w:rsidRDefault="00FB67D9" w:rsidP="00F6254F">
            <w:r w:rsidRPr="00FB67D9">
              <w:t>1 week</w:t>
            </w:r>
          </w:p>
        </w:tc>
      </w:tr>
    </w:tbl>
    <w:p w:rsidR="0099767F" w:rsidRDefault="0099767F"/>
    <w:p w:rsidR="00342E60" w:rsidRDefault="00342E60"/>
    <w:sectPr w:rsidR="00342E60" w:rsidSect="0099767F">
      <w:head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A7" w:rsidRDefault="00EB4CA7" w:rsidP="00F6254F">
      <w:pPr>
        <w:spacing w:after="0" w:line="240" w:lineRule="auto"/>
      </w:pPr>
      <w:r>
        <w:separator/>
      </w:r>
    </w:p>
  </w:endnote>
  <w:endnote w:type="continuationSeparator" w:id="0">
    <w:p w:rsidR="00EB4CA7" w:rsidRDefault="00EB4CA7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A7" w:rsidRDefault="00EB4CA7" w:rsidP="00F6254F">
      <w:pPr>
        <w:spacing w:after="0" w:line="240" w:lineRule="auto"/>
      </w:pPr>
      <w:r>
        <w:separator/>
      </w:r>
    </w:p>
  </w:footnote>
  <w:footnote w:type="continuationSeparator" w:id="0">
    <w:p w:rsidR="00EB4CA7" w:rsidRDefault="00EB4CA7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333F98">
      <w:t xml:space="preserve"> </w:t>
    </w:r>
    <w:r w:rsidR="00691948">
      <w:t xml:space="preserve">YEAR 10 HIGHER </w:t>
    </w:r>
    <w:r w:rsidR="00333F98">
      <w:t>Mathematics</w:t>
    </w:r>
    <w:r>
      <w:tab/>
    </w:r>
    <w:r>
      <w:tab/>
    </w:r>
    <w:r>
      <w:tab/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C2"/>
    <w:multiLevelType w:val="hybridMultilevel"/>
    <w:tmpl w:val="942E4E1C"/>
    <w:lvl w:ilvl="0" w:tplc="770C6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881"/>
    <w:multiLevelType w:val="hybridMultilevel"/>
    <w:tmpl w:val="F6C44C06"/>
    <w:lvl w:ilvl="0" w:tplc="83C20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1971"/>
    <w:multiLevelType w:val="hybridMultilevel"/>
    <w:tmpl w:val="A28094B6"/>
    <w:lvl w:ilvl="0" w:tplc="E244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18405E"/>
    <w:rsid w:val="00295391"/>
    <w:rsid w:val="00297239"/>
    <w:rsid w:val="00333F98"/>
    <w:rsid w:val="00342E60"/>
    <w:rsid w:val="003664DB"/>
    <w:rsid w:val="0048448D"/>
    <w:rsid w:val="0050308B"/>
    <w:rsid w:val="00526436"/>
    <w:rsid w:val="005C3310"/>
    <w:rsid w:val="00600496"/>
    <w:rsid w:val="006343BD"/>
    <w:rsid w:val="006616B0"/>
    <w:rsid w:val="00662D02"/>
    <w:rsid w:val="00691948"/>
    <w:rsid w:val="007053C7"/>
    <w:rsid w:val="008223DF"/>
    <w:rsid w:val="009037AB"/>
    <w:rsid w:val="0099767F"/>
    <w:rsid w:val="009A4E8D"/>
    <w:rsid w:val="00A14610"/>
    <w:rsid w:val="00AC756E"/>
    <w:rsid w:val="00E1269E"/>
    <w:rsid w:val="00E17B5C"/>
    <w:rsid w:val="00E32F0F"/>
    <w:rsid w:val="00EB4CA7"/>
    <w:rsid w:val="00F6254F"/>
    <w:rsid w:val="00FB67D9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6DFA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33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6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2013/03/13/laws-of-indices-algebra" TargetMode="External"/><Relationship Id="rId13" Type="http://schemas.openxmlformats.org/officeDocument/2006/relationships/hyperlink" Target="https://corbettmaths.com/2013/05/11/surds/" TargetMode="External"/><Relationship Id="rId18" Type="http://schemas.openxmlformats.org/officeDocument/2006/relationships/hyperlink" Target="https://corbettmaths.com/wp-content/uploads/2013/02/surds.pdf" TargetMode="External"/><Relationship Id="rId26" Type="http://schemas.openxmlformats.org/officeDocument/2006/relationships/hyperlink" Target="https://members.gcsepod.com/shared/podcasts/title/12381/762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mbers.gcsepod.com/shared/podcasts/chapter/62479" TargetMode="External"/><Relationship Id="rId34" Type="http://schemas.openxmlformats.org/officeDocument/2006/relationships/hyperlink" Target="https://corbettmaths.com/wp-content/uploads/2018/12/nth-term-pdf.pdf" TargetMode="External"/><Relationship Id="rId7" Type="http://schemas.openxmlformats.org/officeDocument/2006/relationships/hyperlink" Target="https://corbettmaths.com/2013/03/03/fractionalindices/" TargetMode="External"/><Relationship Id="rId12" Type="http://schemas.openxmlformats.org/officeDocument/2006/relationships/hyperlink" Target="https://corbettmaths.com/wp-content/uploads/2013/02/laws-of-indices-algebra-pdf.pdf" TargetMode="External"/><Relationship Id="rId17" Type="http://schemas.openxmlformats.org/officeDocument/2006/relationships/hyperlink" Target="https://corbettmaths.com/wp-content/uploads/2013/02/surds.pdf" TargetMode="External"/><Relationship Id="rId25" Type="http://schemas.openxmlformats.org/officeDocument/2006/relationships/hyperlink" Target="https://members.gcsepod.com/shared/podcasts/title/12381/76225" TargetMode="External"/><Relationship Id="rId33" Type="http://schemas.openxmlformats.org/officeDocument/2006/relationships/hyperlink" Target="https://corbettmaths.com/wp-content/uploads/2018/12/nth-term-p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mbers.gcsepod.com/shared/podcasts/title/10215/62484" TargetMode="External"/><Relationship Id="rId20" Type="http://schemas.openxmlformats.org/officeDocument/2006/relationships/hyperlink" Target="https://members.gcsepod.com/shared/podcasts/title/10215/62480" TargetMode="External"/><Relationship Id="rId29" Type="http://schemas.openxmlformats.org/officeDocument/2006/relationships/hyperlink" Target="https://members.gcsepod.com/shared/podcasts/title/10195/628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.com/wp-content/uploads/2013/02/square-numbers-and-square-roots-pdf1.pdf" TargetMode="External"/><Relationship Id="rId24" Type="http://schemas.openxmlformats.org/officeDocument/2006/relationships/hyperlink" Target="https://corbettmaths.com/wp-content/uploads/2013/02/standard-form-pdf.pdf" TargetMode="External"/><Relationship Id="rId32" Type="http://schemas.openxmlformats.org/officeDocument/2006/relationships/hyperlink" Target="https://corbettmaths.com/wp-content/uploads/2013/02/surds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rbettmaths.com/2013/05/11/rationalising-denominators/" TargetMode="External"/><Relationship Id="rId23" Type="http://schemas.openxmlformats.org/officeDocument/2006/relationships/hyperlink" Target="https://members.gcsepod.com/shared/search?search=standard%20form" TargetMode="External"/><Relationship Id="rId28" Type="http://schemas.openxmlformats.org/officeDocument/2006/relationships/hyperlink" Target="https://corbettmaths.com/2012/08/20/the-nth-term-for-linear-sequenc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rbettmaths.com/2013/03/24/negative-indices/" TargetMode="External"/><Relationship Id="rId19" Type="http://schemas.openxmlformats.org/officeDocument/2006/relationships/hyperlink" Target="https://members.gcsepod.com/shared/podcasts/title/10215/62482" TargetMode="External"/><Relationship Id="rId31" Type="http://schemas.openxmlformats.org/officeDocument/2006/relationships/hyperlink" Target="https://corbettmaths.com/wp-content/uploads/2019/02/Laws-of-Indices-174-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bettmaths.com/wp-content/uploads/2013/02/laws-of-indices-algebra-pdf.pdf" TargetMode="External"/><Relationship Id="rId14" Type="http://schemas.openxmlformats.org/officeDocument/2006/relationships/hyperlink" Target="https://corbettmaths.com/2013/05/11/surds-addition/" TargetMode="External"/><Relationship Id="rId22" Type="http://schemas.openxmlformats.org/officeDocument/2006/relationships/hyperlink" Target="https://corbettmaths.com/wp-content/uploads/2013/02/laws-of-indices-algebra-pdf.pdf" TargetMode="External"/><Relationship Id="rId27" Type="http://schemas.openxmlformats.org/officeDocument/2006/relationships/hyperlink" Target="https://members.gcsepod.com/shared/podcasts/title/10195/62893" TargetMode="External"/><Relationship Id="rId30" Type="http://schemas.openxmlformats.org/officeDocument/2006/relationships/hyperlink" Target="https://members.gcsepod.com/shared/podcasts/title/10195/6289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Patrice Thompson</cp:lastModifiedBy>
  <cp:revision>17</cp:revision>
  <dcterms:created xsi:type="dcterms:W3CDTF">2020-07-20T14:10:00Z</dcterms:created>
  <dcterms:modified xsi:type="dcterms:W3CDTF">2020-09-04T11:15:00Z</dcterms:modified>
</cp:coreProperties>
</file>