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976"/>
        <w:tblW w:w="15473" w:type="dxa"/>
        <w:tblLook w:val="04A0" w:firstRow="1" w:lastRow="0" w:firstColumn="1" w:lastColumn="0" w:noHBand="0" w:noVBand="1"/>
      </w:tblPr>
      <w:tblGrid>
        <w:gridCol w:w="906"/>
        <w:gridCol w:w="2946"/>
        <w:gridCol w:w="3152"/>
        <w:gridCol w:w="5607"/>
        <w:gridCol w:w="2862"/>
      </w:tblGrid>
      <w:tr w:rsidR="00F6254F" w14:paraId="21AA5C9C" w14:textId="77777777" w:rsidTr="004877C9">
        <w:trPr>
          <w:trHeight w:val="416"/>
        </w:trPr>
        <w:tc>
          <w:tcPr>
            <w:tcW w:w="906" w:type="dxa"/>
          </w:tcPr>
          <w:p w14:paraId="5B80F356" w14:textId="77777777" w:rsidR="00F6254F" w:rsidRPr="004877C9" w:rsidRDefault="00F6254F" w:rsidP="00F6254F">
            <w:pPr>
              <w:rPr>
                <w:b/>
                <w:bCs/>
                <w:sz w:val="24"/>
                <w:szCs w:val="18"/>
              </w:rPr>
            </w:pPr>
            <w:bookmarkStart w:id="0" w:name="_GoBack"/>
            <w:bookmarkEnd w:id="0"/>
            <w:r w:rsidRPr="004877C9">
              <w:rPr>
                <w:b/>
                <w:bCs/>
                <w:sz w:val="24"/>
                <w:szCs w:val="18"/>
              </w:rPr>
              <w:t>w/b</w:t>
            </w:r>
          </w:p>
        </w:tc>
        <w:tc>
          <w:tcPr>
            <w:tcW w:w="2946" w:type="dxa"/>
          </w:tcPr>
          <w:p w14:paraId="7D041B28" w14:textId="77777777" w:rsidR="00F6254F" w:rsidRPr="004877C9" w:rsidRDefault="00F6254F" w:rsidP="00F6254F">
            <w:pPr>
              <w:rPr>
                <w:sz w:val="24"/>
                <w:szCs w:val="18"/>
              </w:rPr>
            </w:pPr>
            <w:r w:rsidRPr="004877C9">
              <w:rPr>
                <w:b/>
                <w:bCs/>
                <w:sz w:val="24"/>
                <w:szCs w:val="18"/>
              </w:rPr>
              <w:t>In-School Learning</w:t>
            </w:r>
          </w:p>
          <w:p w14:paraId="2192C378" w14:textId="77777777" w:rsidR="00F6254F" w:rsidRPr="004877C9" w:rsidRDefault="00F6254F" w:rsidP="00F6254F">
            <w:pPr>
              <w:jc w:val="center"/>
              <w:rPr>
                <w:sz w:val="24"/>
                <w:szCs w:val="18"/>
              </w:rPr>
            </w:pPr>
          </w:p>
        </w:tc>
        <w:tc>
          <w:tcPr>
            <w:tcW w:w="3152" w:type="dxa"/>
            <w:tcBorders>
              <w:right w:val="nil"/>
            </w:tcBorders>
          </w:tcPr>
          <w:p w14:paraId="1661A8D7" w14:textId="77777777" w:rsidR="00F6254F" w:rsidRPr="004877C9" w:rsidRDefault="00F6254F" w:rsidP="00F6254F">
            <w:pPr>
              <w:rPr>
                <w:sz w:val="24"/>
                <w:szCs w:val="18"/>
              </w:rPr>
            </w:pPr>
            <w:r w:rsidRPr="004877C9">
              <w:rPr>
                <w:b/>
                <w:bCs/>
                <w:sz w:val="24"/>
                <w:szCs w:val="18"/>
              </w:rPr>
              <w:t>Blended Learning</w:t>
            </w:r>
          </w:p>
          <w:p w14:paraId="3B96F634" w14:textId="77777777" w:rsidR="00F6254F" w:rsidRPr="004877C9" w:rsidRDefault="00F6254F" w:rsidP="00F6254F">
            <w:pPr>
              <w:rPr>
                <w:sz w:val="24"/>
                <w:szCs w:val="18"/>
              </w:rPr>
            </w:pPr>
          </w:p>
        </w:tc>
        <w:tc>
          <w:tcPr>
            <w:tcW w:w="5607" w:type="dxa"/>
            <w:tcBorders>
              <w:left w:val="nil"/>
            </w:tcBorders>
          </w:tcPr>
          <w:p w14:paraId="29700847" w14:textId="77777777" w:rsidR="00F6254F" w:rsidRPr="004877C9" w:rsidRDefault="00F6254F" w:rsidP="00F6254F">
            <w:pPr>
              <w:rPr>
                <w:b/>
                <w:bCs/>
                <w:sz w:val="24"/>
                <w:szCs w:val="18"/>
              </w:rPr>
            </w:pPr>
          </w:p>
        </w:tc>
        <w:tc>
          <w:tcPr>
            <w:tcW w:w="2862" w:type="dxa"/>
          </w:tcPr>
          <w:p w14:paraId="49FA4809" w14:textId="77777777" w:rsidR="00F6254F" w:rsidRPr="004877C9" w:rsidRDefault="00F6254F" w:rsidP="00F6254F">
            <w:pPr>
              <w:rPr>
                <w:b/>
                <w:bCs/>
                <w:sz w:val="24"/>
                <w:szCs w:val="18"/>
              </w:rPr>
            </w:pPr>
            <w:r w:rsidRPr="004877C9">
              <w:rPr>
                <w:b/>
                <w:bCs/>
                <w:sz w:val="24"/>
                <w:szCs w:val="18"/>
              </w:rPr>
              <w:t>Approximate completion time</w:t>
            </w:r>
          </w:p>
        </w:tc>
      </w:tr>
      <w:tr w:rsidR="003B40B6" w14:paraId="0CC56ADC" w14:textId="77777777" w:rsidTr="003B40B6">
        <w:trPr>
          <w:trHeight w:val="1378"/>
        </w:trPr>
        <w:tc>
          <w:tcPr>
            <w:tcW w:w="906" w:type="dxa"/>
          </w:tcPr>
          <w:p w14:paraId="1FAF9042" w14:textId="2A9A581F" w:rsidR="003B40B6" w:rsidRDefault="001E5F05" w:rsidP="003B40B6">
            <w:r>
              <w:t>9/11</w:t>
            </w:r>
          </w:p>
        </w:tc>
        <w:tc>
          <w:tcPr>
            <w:tcW w:w="2946" w:type="dxa"/>
          </w:tcPr>
          <w:p w14:paraId="78C74C46" w14:textId="1ABB2EA3" w:rsidR="001E5F05" w:rsidRDefault="001E5F05" w:rsidP="003B40B6">
            <w:r>
              <w:t>Creative statement</w:t>
            </w:r>
          </w:p>
          <w:p w14:paraId="5400180E" w14:textId="07D16160" w:rsidR="003B40B6" w:rsidRDefault="001E5F05" w:rsidP="003B40B6">
            <w:r>
              <w:t>Contextual studies</w:t>
            </w:r>
          </w:p>
        </w:tc>
        <w:tc>
          <w:tcPr>
            <w:tcW w:w="8759" w:type="dxa"/>
            <w:gridSpan w:val="2"/>
          </w:tcPr>
          <w:p w14:paraId="5E026482" w14:textId="77777777" w:rsidR="000D383B" w:rsidRDefault="00C32285" w:rsidP="003B40B6">
            <w:r>
              <w:t>E</w:t>
            </w:r>
            <w:r w:rsidR="00FD6E47">
              <w:t xml:space="preserve">mail </w:t>
            </w:r>
            <w:hyperlink r:id="rId9" w:history="1">
              <w:r w:rsidR="00FD6E47" w:rsidRPr="00432BD2">
                <w:rPr>
                  <w:rStyle w:val="Hyperlink"/>
                </w:rPr>
                <w:t>Esther.Booth@aosiscoulsdon.org</w:t>
              </w:r>
            </w:hyperlink>
            <w:r w:rsidR="00FD6E47">
              <w:t xml:space="preserve"> for ppt</w:t>
            </w:r>
            <w:r w:rsidR="000D383B">
              <w:t>.</w:t>
            </w:r>
          </w:p>
          <w:p w14:paraId="7FBE56EF" w14:textId="0B616242" w:rsidR="000D383B" w:rsidRDefault="000D383B" w:rsidP="003B40B6">
            <w:r w:rsidRPr="000D383B">
              <w:t>Look back through your folder and create further studies to represent your folder work. It could be based on your photos, or contextual studies. The studies could be in the form of designs, paintings, more photos, CAD or stitches. Make sure there are a good range of studies and analyse them showing your thoughts. (work across 2 weeks)</w:t>
            </w:r>
          </w:p>
          <w:p w14:paraId="1640CD2B" w14:textId="01D91319" w:rsidR="003B40B6" w:rsidRPr="0099767F" w:rsidRDefault="000D383B" w:rsidP="003B40B6">
            <w:r>
              <w:t>Catch up on any work at home that you are behind on. Drawings, paintings, designs, artist research.</w:t>
            </w:r>
          </w:p>
        </w:tc>
        <w:tc>
          <w:tcPr>
            <w:tcW w:w="2862" w:type="dxa"/>
          </w:tcPr>
          <w:p w14:paraId="4F0BA4FD" w14:textId="2A117F07" w:rsidR="003B40B6" w:rsidRPr="0018405E" w:rsidRDefault="003B40B6" w:rsidP="003B40B6">
            <w:r>
              <w:t>3 - 5 hours</w:t>
            </w:r>
          </w:p>
        </w:tc>
      </w:tr>
      <w:tr w:rsidR="003B40B6" w14:paraId="30D1DF8C" w14:textId="77777777" w:rsidTr="00B1026B">
        <w:trPr>
          <w:trHeight w:val="418"/>
        </w:trPr>
        <w:tc>
          <w:tcPr>
            <w:tcW w:w="906" w:type="dxa"/>
          </w:tcPr>
          <w:p w14:paraId="0CA13172" w14:textId="3833BEA4" w:rsidR="003B40B6" w:rsidRDefault="001E5F05" w:rsidP="003B40B6">
            <w:r>
              <w:t>16/11</w:t>
            </w:r>
          </w:p>
        </w:tc>
        <w:tc>
          <w:tcPr>
            <w:tcW w:w="2946" w:type="dxa"/>
          </w:tcPr>
          <w:p w14:paraId="6DCDA06F" w14:textId="77777777" w:rsidR="000D383B" w:rsidRDefault="000D383B" w:rsidP="000D383B">
            <w:r>
              <w:t>Designs.</w:t>
            </w:r>
          </w:p>
          <w:p w14:paraId="5ED9D60E" w14:textId="025D33EA" w:rsidR="003B40B6" w:rsidRDefault="000D383B" w:rsidP="000D383B">
            <w:r>
              <w:t>Second response to photo(progression)</w:t>
            </w:r>
          </w:p>
        </w:tc>
        <w:tc>
          <w:tcPr>
            <w:tcW w:w="8759" w:type="dxa"/>
            <w:gridSpan w:val="2"/>
          </w:tcPr>
          <w:p w14:paraId="5162A81C" w14:textId="7824109A" w:rsidR="00E973C8" w:rsidRDefault="000D383B" w:rsidP="003B40B6">
            <w:r>
              <w:t xml:space="preserve">Produce a range of designs for your folder based on the work you have done so far. </w:t>
            </w:r>
          </w:p>
          <w:p w14:paraId="1A9DE4AD" w14:textId="50DAEA3A" w:rsidR="000D383B" w:rsidRDefault="000D383B" w:rsidP="003B40B6">
            <w:r w:rsidRPr="000D383B">
              <w:t>Catch up on any work at home that you are behind on. Drawings, paintings, designs, artist research</w:t>
            </w:r>
          </w:p>
          <w:p w14:paraId="1EDBD6E6" w14:textId="005B80A3" w:rsidR="00A555C0" w:rsidRDefault="00A555C0" w:rsidP="003B40B6"/>
        </w:tc>
        <w:tc>
          <w:tcPr>
            <w:tcW w:w="2862" w:type="dxa"/>
          </w:tcPr>
          <w:p w14:paraId="72D00161" w14:textId="19EFE1B3" w:rsidR="003B40B6" w:rsidRPr="008F7A10" w:rsidRDefault="003B40B6" w:rsidP="003B40B6">
            <w:pPr>
              <w:rPr>
                <w:bCs/>
              </w:rPr>
            </w:pPr>
            <w:r w:rsidRPr="008F7A10">
              <w:rPr>
                <w:bCs/>
              </w:rPr>
              <w:t>3-5 hours</w:t>
            </w:r>
          </w:p>
        </w:tc>
      </w:tr>
      <w:tr w:rsidR="003B40B6" w14:paraId="01793DA5" w14:textId="77777777" w:rsidTr="00B1026B">
        <w:trPr>
          <w:trHeight w:val="836"/>
        </w:trPr>
        <w:tc>
          <w:tcPr>
            <w:tcW w:w="906" w:type="dxa"/>
          </w:tcPr>
          <w:p w14:paraId="7E79DAB1" w14:textId="7777A602" w:rsidR="003B40B6" w:rsidRDefault="001E5F05" w:rsidP="003B40B6">
            <w:r>
              <w:t>23/11</w:t>
            </w:r>
          </w:p>
        </w:tc>
        <w:tc>
          <w:tcPr>
            <w:tcW w:w="2946" w:type="dxa"/>
          </w:tcPr>
          <w:p w14:paraId="61DF9F17" w14:textId="77777777" w:rsidR="000D383B" w:rsidRDefault="003B40B6" w:rsidP="003B40B6">
            <w:r>
              <w:t xml:space="preserve">Response to artist </w:t>
            </w:r>
            <w:r w:rsidR="000D383B">
              <w:t>1/</w:t>
            </w:r>
            <w:r>
              <w:t xml:space="preserve">2. </w:t>
            </w:r>
            <w:r w:rsidR="000D383B">
              <w:t>Drawings</w:t>
            </w:r>
            <w:r>
              <w:t xml:space="preserve"> and ideas.</w:t>
            </w:r>
          </w:p>
          <w:p w14:paraId="404B9B32" w14:textId="0FEF7FDA" w:rsidR="003B40B6" w:rsidRDefault="000D383B" w:rsidP="003B40B6">
            <w:r>
              <w:t>A second response if you have done both.</w:t>
            </w:r>
          </w:p>
        </w:tc>
        <w:tc>
          <w:tcPr>
            <w:tcW w:w="8759" w:type="dxa"/>
            <w:gridSpan w:val="2"/>
          </w:tcPr>
          <w:p w14:paraId="5744BAE8" w14:textId="4C79E76A" w:rsidR="003B40B6" w:rsidRDefault="00B1026B" w:rsidP="003B40B6">
            <w:r>
              <w:t>Cre</w:t>
            </w:r>
            <w:r w:rsidR="005A27EC">
              <w:t>a</w:t>
            </w:r>
            <w:r>
              <w:t>te a stitched, response to your second artist. You could add different techniques.</w:t>
            </w:r>
          </w:p>
          <w:p w14:paraId="0474DEBC" w14:textId="745B5EDE" w:rsidR="000D383B" w:rsidRDefault="00B1026B" w:rsidP="003B40B6">
            <w:r>
              <w:t>If yo</w:t>
            </w:r>
            <w:r w:rsidR="00173116">
              <w:t xml:space="preserve">u are struggling with resources </w:t>
            </w:r>
            <w:r w:rsidR="00D8222D">
              <w:t>create</w:t>
            </w:r>
            <w:r w:rsidR="00173116">
              <w:t xml:space="preserve"> one using art techniques but try and incorporate </w:t>
            </w:r>
            <w:r w:rsidR="00D8222D">
              <w:t>some textiles techniques by sewing on paper or using plastics. This piece of work should be at least A3 siz</w:t>
            </w:r>
            <w:r w:rsidR="000D383B">
              <w:t>e.</w:t>
            </w:r>
          </w:p>
          <w:p w14:paraId="5422C3D3" w14:textId="202AE0F6" w:rsidR="00B1026B" w:rsidRDefault="000D383B" w:rsidP="003B40B6">
            <w:r>
              <w:t xml:space="preserve"> </w:t>
            </w:r>
            <w:r w:rsidRPr="000D383B">
              <w:t>Catch up on any work at home that you are behind on. Drawings, paintings, designs, artist research</w:t>
            </w:r>
            <w:r>
              <w:t>.</w:t>
            </w:r>
          </w:p>
          <w:p w14:paraId="6524E760" w14:textId="54BF649F" w:rsidR="000D383B" w:rsidRDefault="000D383B" w:rsidP="003B40B6">
            <w:r>
              <w:t xml:space="preserve"> </w:t>
            </w:r>
          </w:p>
        </w:tc>
        <w:tc>
          <w:tcPr>
            <w:tcW w:w="2862" w:type="dxa"/>
          </w:tcPr>
          <w:p w14:paraId="53CD2E62" w14:textId="25F789F3" w:rsidR="003B40B6" w:rsidRPr="008F7A10" w:rsidRDefault="003B40B6" w:rsidP="003B40B6">
            <w:pPr>
              <w:rPr>
                <w:bCs/>
              </w:rPr>
            </w:pPr>
            <w:r w:rsidRPr="008F7A10">
              <w:rPr>
                <w:bCs/>
              </w:rPr>
              <w:t>3-5 hours</w:t>
            </w:r>
          </w:p>
        </w:tc>
      </w:tr>
      <w:tr w:rsidR="003B40B6" w14:paraId="6349058F" w14:textId="77777777" w:rsidTr="00B41A28">
        <w:trPr>
          <w:trHeight w:val="839"/>
        </w:trPr>
        <w:tc>
          <w:tcPr>
            <w:tcW w:w="906" w:type="dxa"/>
          </w:tcPr>
          <w:p w14:paraId="233EA6D4" w14:textId="1B202433" w:rsidR="003B40B6" w:rsidRDefault="001E5F05" w:rsidP="003B40B6">
            <w:r>
              <w:t>30/11</w:t>
            </w:r>
          </w:p>
        </w:tc>
        <w:tc>
          <w:tcPr>
            <w:tcW w:w="2946" w:type="dxa"/>
          </w:tcPr>
          <w:p w14:paraId="5E174771" w14:textId="226F21A7" w:rsidR="003B40B6" w:rsidRDefault="003B40B6" w:rsidP="003B40B6">
            <w:r>
              <w:t xml:space="preserve">Response to </w:t>
            </w:r>
            <w:r w:rsidR="00D8222D">
              <w:t>artist</w:t>
            </w:r>
            <w:r>
              <w:t xml:space="preserve"> 2. develop further.</w:t>
            </w:r>
          </w:p>
        </w:tc>
        <w:tc>
          <w:tcPr>
            <w:tcW w:w="8759" w:type="dxa"/>
            <w:gridSpan w:val="2"/>
          </w:tcPr>
          <w:p w14:paraId="6AA17524" w14:textId="5D6E4EEC" w:rsidR="003B40B6" w:rsidRDefault="00D8222D" w:rsidP="003B40B6">
            <w:r>
              <w:t>Complete your artist response.</w:t>
            </w:r>
          </w:p>
        </w:tc>
        <w:tc>
          <w:tcPr>
            <w:tcW w:w="2862" w:type="dxa"/>
          </w:tcPr>
          <w:p w14:paraId="4F17E8C1" w14:textId="264DABDB" w:rsidR="003B40B6" w:rsidRPr="001618B2" w:rsidRDefault="003B40B6" w:rsidP="003B40B6">
            <w:pPr>
              <w:rPr>
                <w:bCs/>
              </w:rPr>
            </w:pPr>
            <w:r w:rsidRPr="001618B2">
              <w:rPr>
                <w:bCs/>
              </w:rPr>
              <w:t>3-5hours</w:t>
            </w:r>
          </w:p>
        </w:tc>
      </w:tr>
      <w:tr w:rsidR="003B40B6" w14:paraId="0FFB93C7" w14:textId="77777777" w:rsidTr="001A1380">
        <w:trPr>
          <w:trHeight w:val="1199"/>
        </w:trPr>
        <w:tc>
          <w:tcPr>
            <w:tcW w:w="906" w:type="dxa"/>
          </w:tcPr>
          <w:p w14:paraId="036729CD" w14:textId="76A5B7F3" w:rsidR="003B40B6" w:rsidRDefault="001E5F05" w:rsidP="003B40B6">
            <w:r>
              <w:t>7/12</w:t>
            </w:r>
          </w:p>
        </w:tc>
        <w:tc>
          <w:tcPr>
            <w:tcW w:w="2946" w:type="dxa"/>
          </w:tcPr>
          <w:p w14:paraId="27BB51B3" w14:textId="122C919A" w:rsidR="003B40B6" w:rsidRDefault="000D383B" w:rsidP="003B40B6">
            <w:r>
              <w:t>Third Artists research and response.</w:t>
            </w:r>
          </w:p>
        </w:tc>
        <w:tc>
          <w:tcPr>
            <w:tcW w:w="8759" w:type="dxa"/>
            <w:gridSpan w:val="2"/>
          </w:tcPr>
          <w:p w14:paraId="45B7A593" w14:textId="2384454D" w:rsidR="003B40B6" w:rsidRDefault="000D383B" w:rsidP="003B40B6">
            <w:r>
              <w:t xml:space="preserve"> </w:t>
            </w:r>
            <w:r w:rsidRPr="000D383B">
              <w:t xml:space="preserve">Artist research 3. Look on Microsoft teams to find your theme ppt and create an </w:t>
            </w:r>
            <w:r w:rsidR="00E868A8" w:rsidRPr="000D383B">
              <w:t>artist’s</w:t>
            </w:r>
            <w:r w:rsidRPr="000D383B">
              <w:t xml:space="preserve"> research page. You could use your own textile artists</w:t>
            </w:r>
          </w:p>
        </w:tc>
        <w:tc>
          <w:tcPr>
            <w:tcW w:w="2862" w:type="dxa"/>
          </w:tcPr>
          <w:p w14:paraId="3157CA60" w14:textId="639EF766" w:rsidR="003B40B6" w:rsidRPr="00EB2616" w:rsidRDefault="003B40B6" w:rsidP="003B40B6">
            <w:pPr>
              <w:rPr>
                <w:bCs/>
              </w:rPr>
            </w:pPr>
            <w:r w:rsidRPr="00EB2616">
              <w:rPr>
                <w:bCs/>
              </w:rPr>
              <w:t>3-5hours</w:t>
            </w:r>
          </w:p>
        </w:tc>
      </w:tr>
      <w:tr w:rsidR="003B40B6" w14:paraId="2F366246" w14:textId="77777777" w:rsidTr="00951FDA">
        <w:trPr>
          <w:trHeight w:val="1199"/>
        </w:trPr>
        <w:tc>
          <w:tcPr>
            <w:tcW w:w="906" w:type="dxa"/>
          </w:tcPr>
          <w:p w14:paraId="2B1E0CB9" w14:textId="265990FF" w:rsidR="003B40B6" w:rsidRDefault="001E5F05" w:rsidP="003B40B6">
            <w:r>
              <w:t>14/12</w:t>
            </w:r>
          </w:p>
        </w:tc>
        <w:tc>
          <w:tcPr>
            <w:tcW w:w="2946" w:type="dxa"/>
          </w:tcPr>
          <w:p w14:paraId="3ADACEE7" w14:textId="33DDDB5B" w:rsidR="003B40B6" w:rsidRDefault="000D383B" w:rsidP="003B40B6">
            <w:r>
              <w:t>Artist 3 response</w:t>
            </w:r>
            <w:r w:rsidR="00E868A8">
              <w:t>.</w:t>
            </w:r>
          </w:p>
        </w:tc>
        <w:tc>
          <w:tcPr>
            <w:tcW w:w="8759" w:type="dxa"/>
            <w:gridSpan w:val="2"/>
          </w:tcPr>
          <w:p w14:paraId="0692B758" w14:textId="6A67D7CF" w:rsidR="00E868A8" w:rsidRDefault="00E868A8" w:rsidP="00E868A8">
            <w:r>
              <w:t xml:space="preserve"> Create a stitched, response to your third artist. You could add different techniques.</w:t>
            </w:r>
          </w:p>
          <w:p w14:paraId="4590706D" w14:textId="77777777" w:rsidR="00E868A8" w:rsidRDefault="00E868A8" w:rsidP="00E868A8">
            <w:r>
              <w:t>If you are struggling with resources create one using art techniques but try and incorporate some textiles techniques by sewing on paper or using plastics. This piece of work should be at least A3 size.</w:t>
            </w:r>
          </w:p>
          <w:p w14:paraId="782AA633" w14:textId="5135EE0C" w:rsidR="003B40B6" w:rsidRDefault="00E868A8" w:rsidP="00E868A8">
            <w:r>
              <w:t xml:space="preserve"> Catch up on any work at home that you are behind on. Drawings, paintings, designs, artist research.</w:t>
            </w:r>
          </w:p>
        </w:tc>
        <w:tc>
          <w:tcPr>
            <w:tcW w:w="2862" w:type="dxa"/>
          </w:tcPr>
          <w:p w14:paraId="1736DFDA" w14:textId="59E14083" w:rsidR="003B40B6" w:rsidRPr="00EB2616" w:rsidRDefault="003B40B6" w:rsidP="003B40B6">
            <w:pPr>
              <w:rPr>
                <w:bCs/>
              </w:rPr>
            </w:pPr>
            <w:r w:rsidRPr="00EB2616">
              <w:rPr>
                <w:bCs/>
              </w:rPr>
              <w:t>3-5hours</w:t>
            </w:r>
          </w:p>
        </w:tc>
      </w:tr>
    </w:tbl>
    <w:p w14:paraId="5464D41F" w14:textId="77777777" w:rsidR="0099767F" w:rsidRDefault="0099767F"/>
    <w:p w14:paraId="3B2A880C" w14:textId="77777777" w:rsidR="00342E60" w:rsidRDefault="00342E60"/>
    <w:sectPr w:rsidR="00342E60" w:rsidSect="0099767F">
      <w:head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2A9E9" w14:textId="77777777" w:rsidR="00C25AA0" w:rsidRDefault="00C25AA0" w:rsidP="00F6254F">
      <w:pPr>
        <w:spacing w:after="0" w:line="240" w:lineRule="auto"/>
      </w:pPr>
      <w:r>
        <w:separator/>
      </w:r>
    </w:p>
  </w:endnote>
  <w:endnote w:type="continuationSeparator" w:id="0">
    <w:p w14:paraId="46ECF4B3" w14:textId="77777777" w:rsidR="00C25AA0" w:rsidRDefault="00C25AA0" w:rsidP="00F62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94475" w14:textId="77777777" w:rsidR="00C25AA0" w:rsidRDefault="00C25AA0" w:rsidP="00F6254F">
      <w:pPr>
        <w:spacing w:after="0" w:line="240" w:lineRule="auto"/>
      </w:pPr>
      <w:r>
        <w:separator/>
      </w:r>
    </w:p>
  </w:footnote>
  <w:footnote w:type="continuationSeparator" w:id="0">
    <w:p w14:paraId="7CEB89A7" w14:textId="77777777" w:rsidR="00C25AA0" w:rsidRDefault="00C25AA0" w:rsidP="00F625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4E881" w14:textId="6ACFB3B6" w:rsidR="00F6254F" w:rsidRPr="003D3567" w:rsidRDefault="00F6254F">
    <w:pPr>
      <w:pStyle w:val="Header"/>
      <w:rPr>
        <w:sz w:val="24"/>
        <w:szCs w:val="24"/>
      </w:rPr>
    </w:pPr>
    <w:r w:rsidRPr="003D3567">
      <w:rPr>
        <w:sz w:val="24"/>
        <w:szCs w:val="24"/>
      </w:rPr>
      <w:t>Half-termly checklist</w:t>
    </w:r>
    <w:r w:rsidRPr="003D3567">
      <w:rPr>
        <w:sz w:val="24"/>
        <w:szCs w:val="24"/>
      </w:rPr>
      <w:tab/>
    </w:r>
    <w:r w:rsidR="003D3567" w:rsidRPr="003D3567">
      <w:rPr>
        <w:sz w:val="24"/>
        <w:szCs w:val="24"/>
      </w:rPr>
      <w:t>Department: Textiles</w:t>
    </w:r>
    <w:r w:rsidR="00EB2616">
      <w:rPr>
        <w:sz w:val="24"/>
        <w:szCs w:val="24"/>
      </w:rPr>
      <w:t xml:space="preserve"> Year</w:t>
    </w:r>
    <w:r w:rsidR="001E5F05">
      <w:rPr>
        <w:sz w:val="24"/>
        <w:szCs w:val="24"/>
      </w:rPr>
      <w:t xml:space="preserve"> 11. 4 T</w:t>
    </w:r>
    <w:r w:rsidR="00F34CF1">
      <w:rPr>
        <w:sz w:val="24"/>
        <w:szCs w:val="24"/>
      </w:rPr>
      <w:t>hemes Rust, Water, Urban decoration, Utensils</w:t>
    </w:r>
    <w:r w:rsidRPr="003D3567">
      <w:rPr>
        <w:sz w:val="24"/>
        <w:szCs w:val="24"/>
      </w:rPr>
      <w:tab/>
    </w:r>
    <w:r w:rsidRPr="003D3567">
      <w:rPr>
        <w:sz w:val="24"/>
        <w:szCs w:val="24"/>
      </w:rPr>
      <w:tab/>
    </w:r>
    <w:r w:rsidRPr="003D3567">
      <w:rPr>
        <w:sz w:val="24"/>
        <w:szCs w:val="24"/>
      </w:rPr>
      <w:tab/>
      <w:t>Autumn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67F"/>
    <w:rsid w:val="00066231"/>
    <w:rsid w:val="000D383B"/>
    <w:rsid w:val="000F0325"/>
    <w:rsid w:val="000F2121"/>
    <w:rsid w:val="000F5D68"/>
    <w:rsid w:val="0013091E"/>
    <w:rsid w:val="00160097"/>
    <w:rsid w:val="001618B2"/>
    <w:rsid w:val="00173116"/>
    <w:rsid w:val="0018405E"/>
    <w:rsid w:val="001A3E03"/>
    <w:rsid w:val="001E5F05"/>
    <w:rsid w:val="001E6603"/>
    <w:rsid w:val="00247687"/>
    <w:rsid w:val="002B2E39"/>
    <w:rsid w:val="002C4083"/>
    <w:rsid w:val="002F492B"/>
    <w:rsid w:val="0031158C"/>
    <w:rsid w:val="00327FBA"/>
    <w:rsid w:val="00342E60"/>
    <w:rsid w:val="003843B9"/>
    <w:rsid w:val="003B40B6"/>
    <w:rsid w:val="003D3567"/>
    <w:rsid w:val="00477714"/>
    <w:rsid w:val="004877C9"/>
    <w:rsid w:val="005647A0"/>
    <w:rsid w:val="005A27EC"/>
    <w:rsid w:val="00600496"/>
    <w:rsid w:val="006B2CCE"/>
    <w:rsid w:val="006D1A83"/>
    <w:rsid w:val="006F1800"/>
    <w:rsid w:val="007053C7"/>
    <w:rsid w:val="00753802"/>
    <w:rsid w:val="00762620"/>
    <w:rsid w:val="007C57DE"/>
    <w:rsid w:val="008841F9"/>
    <w:rsid w:val="008F7A10"/>
    <w:rsid w:val="0096490A"/>
    <w:rsid w:val="00976445"/>
    <w:rsid w:val="00977729"/>
    <w:rsid w:val="009959CB"/>
    <w:rsid w:val="0099767F"/>
    <w:rsid w:val="009B70BB"/>
    <w:rsid w:val="009C3971"/>
    <w:rsid w:val="00A555C0"/>
    <w:rsid w:val="00A902CD"/>
    <w:rsid w:val="00AC3EFA"/>
    <w:rsid w:val="00B1026B"/>
    <w:rsid w:val="00B41A28"/>
    <w:rsid w:val="00BE3CAE"/>
    <w:rsid w:val="00C25AA0"/>
    <w:rsid w:val="00C32285"/>
    <w:rsid w:val="00C50EC6"/>
    <w:rsid w:val="00CB46AD"/>
    <w:rsid w:val="00D04944"/>
    <w:rsid w:val="00D304EF"/>
    <w:rsid w:val="00D307DB"/>
    <w:rsid w:val="00D8222D"/>
    <w:rsid w:val="00D95297"/>
    <w:rsid w:val="00E422F0"/>
    <w:rsid w:val="00E868A8"/>
    <w:rsid w:val="00E973C8"/>
    <w:rsid w:val="00EB2616"/>
    <w:rsid w:val="00ED3A7A"/>
    <w:rsid w:val="00ED74B6"/>
    <w:rsid w:val="00F00E9F"/>
    <w:rsid w:val="00F0176C"/>
    <w:rsid w:val="00F34CF1"/>
    <w:rsid w:val="00F45488"/>
    <w:rsid w:val="00F6254F"/>
    <w:rsid w:val="00F843F4"/>
    <w:rsid w:val="00F90DF1"/>
    <w:rsid w:val="00F963D1"/>
    <w:rsid w:val="00FD6E47"/>
    <w:rsid w:val="00FF61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347D3"/>
  <w15:chartTrackingRefBased/>
  <w15:docId w15:val="{E8ED5167-C2EE-4C03-9B3D-0C8AF866C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25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254F"/>
  </w:style>
  <w:style w:type="paragraph" w:styleId="Footer">
    <w:name w:val="footer"/>
    <w:basedOn w:val="Normal"/>
    <w:link w:val="FooterChar"/>
    <w:uiPriority w:val="99"/>
    <w:unhideWhenUsed/>
    <w:rsid w:val="00F625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254F"/>
  </w:style>
  <w:style w:type="character" w:styleId="Hyperlink">
    <w:name w:val="Hyperlink"/>
    <w:basedOn w:val="DefaultParagraphFont"/>
    <w:uiPriority w:val="99"/>
    <w:unhideWhenUsed/>
    <w:rsid w:val="00F90DF1"/>
    <w:rPr>
      <w:color w:val="0563C1" w:themeColor="hyperlink"/>
      <w:u w:val="single"/>
    </w:rPr>
  </w:style>
  <w:style w:type="character" w:customStyle="1" w:styleId="UnresolvedMention">
    <w:name w:val="Unresolved Mention"/>
    <w:basedOn w:val="DefaultParagraphFont"/>
    <w:uiPriority w:val="99"/>
    <w:semiHidden/>
    <w:unhideWhenUsed/>
    <w:rsid w:val="00F90D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36066">
      <w:bodyDiv w:val="1"/>
      <w:marLeft w:val="0"/>
      <w:marRight w:val="0"/>
      <w:marTop w:val="0"/>
      <w:marBottom w:val="0"/>
      <w:divBdr>
        <w:top w:val="none" w:sz="0" w:space="0" w:color="auto"/>
        <w:left w:val="none" w:sz="0" w:space="0" w:color="auto"/>
        <w:bottom w:val="none" w:sz="0" w:space="0" w:color="auto"/>
        <w:right w:val="none" w:sz="0" w:space="0" w:color="auto"/>
      </w:divBdr>
    </w:div>
    <w:div w:id="49353096">
      <w:bodyDiv w:val="1"/>
      <w:marLeft w:val="0"/>
      <w:marRight w:val="0"/>
      <w:marTop w:val="0"/>
      <w:marBottom w:val="0"/>
      <w:divBdr>
        <w:top w:val="none" w:sz="0" w:space="0" w:color="auto"/>
        <w:left w:val="none" w:sz="0" w:space="0" w:color="auto"/>
        <w:bottom w:val="none" w:sz="0" w:space="0" w:color="auto"/>
        <w:right w:val="none" w:sz="0" w:space="0" w:color="auto"/>
      </w:divBdr>
    </w:div>
    <w:div w:id="699016647">
      <w:bodyDiv w:val="1"/>
      <w:marLeft w:val="0"/>
      <w:marRight w:val="0"/>
      <w:marTop w:val="0"/>
      <w:marBottom w:val="0"/>
      <w:divBdr>
        <w:top w:val="none" w:sz="0" w:space="0" w:color="auto"/>
        <w:left w:val="none" w:sz="0" w:space="0" w:color="auto"/>
        <w:bottom w:val="none" w:sz="0" w:space="0" w:color="auto"/>
        <w:right w:val="none" w:sz="0" w:space="0" w:color="auto"/>
      </w:divBdr>
    </w:div>
    <w:div w:id="1622568642">
      <w:bodyDiv w:val="1"/>
      <w:marLeft w:val="0"/>
      <w:marRight w:val="0"/>
      <w:marTop w:val="0"/>
      <w:marBottom w:val="0"/>
      <w:divBdr>
        <w:top w:val="none" w:sz="0" w:space="0" w:color="auto"/>
        <w:left w:val="none" w:sz="0" w:space="0" w:color="auto"/>
        <w:bottom w:val="none" w:sz="0" w:space="0" w:color="auto"/>
        <w:right w:val="none" w:sz="0" w:space="0" w:color="auto"/>
      </w:divBdr>
    </w:div>
    <w:div w:id="1658263786">
      <w:bodyDiv w:val="1"/>
      <w:marLeft w:val="0"/>
      <w:marRight w:val="0"/>
      <w:marTop w:val="0"/>
      <w:marBottom w:val="0"/>
      <w:divBdr>
        <w:top w:val="none" w:sz="0" w:space="0" w:color="auto"/>
        <w:left w:val="none" w:sz="0" w:space="0" w:color="auto"/>
        <w:bottom w:val="none" w:sz="0" w:space="0" w:color="auto"/>
        <w:right w:val="none" w:sz="0" w:space="0" w:color="auto"/>
      </w:divBdr>
    </w:div>
    <w:div w:id="197717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Esther.Booth@aosiscoulsd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99E20C04B18E419ADD71FD115E030B" ma:contentTypeVersion="13" ma:contentTypeDescription="Create a new document." ma:contentTypeScope="" ma:versionID="af10089be5d35c30f7a24a8323f5e2b2">
  <xsd:schema xmlns:xsd="http://www.w3.org/2001/XMLSchema" xmlns:xs="http://www.w3.org/2001/XMLSchema" xmlns:p="http://schemas.microsoft.com/office/2006/metadata/properties" xmlns:ns3="620adbb8-f35d-4c6b-accb-6e02739473cb" xmlns:ns4="a949c55d-4397-4990-bf36-423df5c9cb45" targetNamespace="http://schemas.microsoft.com/office/2006/metadata/properties" ma:root="true" ma:fieldsID="3648936a42ef904ba0884077a3f2f11c" ns3:_="" ns4:_="">
    <xsd:import namespace="620adbb8-f35d-4c6b-accb-6e02739473cb"/>
    <xsd:import namespace="a949c55d-4397-4990-bf36-423df5c9cb4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adbb8-f35d-4c6b-accb-6e02739473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49c55d-4397-4990-bf36-423df5c9cb4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B95FC1-3A5E-4907-AD2A-0CA4210E0E6D}">
  <ds:schemaRefs>
    <ds:schemaRef ds:uri="http://schemas.microsoft.com/sharepoint/v3/contenttype/forms"/>
  </ds:schemaRefs>
</ds:datastoreItem>
</file>

<file path=customXml/itemProps2.xml><?xml version="1.0" encoding="utf-8"?>
<ds:datastoreItem xmlns:ds="http://schemas.openxmlformats.org/officeDocument/2006/customXml" ds:itemID="{7D9411C7-2421-4650-871C-3B92479F828C}">
  <ds:schemaRefs>
    <ds:schemaRef ds:uri="http://schemas.openxmlformats.org/package/2006/metadata/core-properties"/>
    <ds:schemaRef ds:uri="a949c55d-4397-4990-bf36-423df5c9cb45"/>
    <ds:schemaRef ds:uri="http://schemas.microsoft.com/office/2006/documentManagement/types"/>
    <ds:schemaRef ds:uri="http://schemas.microsoft.com/office/infopath/2007/PartnerControls"/>
    <ds:schemaRef ds:uri="620adbb8-f35d-4c6b-accb-6e02739473cb"/>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5272FC41-1156-4712-9D2F-779E0788FF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adbb8-f35d-4c6b-accb-6e02739473cb"/>
    <ds:schemaRef ds:uri="a949c55d-4397-4990-bf36-423df5c9cb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Hodges</dc:creator>
  <cp:keywords/>
  <dc:description/>
  <cp:lastModifiedBy>Kelly Radford</cp:lastModifiedBy>
  <cp:revision>2</cp:revision>
  <dcterms:created xsi:type="dcterms:W3CDTF">2020-11-11T10:19:00Z</dcterms:created>
  <dcterms:modified xsi:type="dcterms:W3CDTF">2020-11-11T10:19:00Z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0x0101005299E20C04B18E419ADD71FD115E030B</vt:lpwstr>
  </property>
</Properties>
</file>